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F9" w:rsidRDefault="00B77DE0">
      <w:r>
        <w:t xml:space="preserve">Тема: </w:t>
      </w:r>
      <w:r w:rsidRPr="005977F2">
        <w:rPr>
          <w:b/>
          <w:i/>
          <w:sz w:val="36"/>
          <w:szCs w:val="36"/>
        </w:rPr>
        <w:t>И.С.Бах Творчество</w:t>
      </w:r>
      <w:r>
        <w:t>.</w:t>
      </w:r>
    </w:p>
    <w:p w:rsidR="00B77DE0" w:rsidRDefault="0010639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0a2d/00049e0c-23c6023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a2d/00049e0c-23c60233/img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t>Иоганн Себастьян Бах был одним из величайших композиторов 18 века. Со дня его смерти прошло почти три века, но его музыка не только не утратила актуальность, а наоборот, вызывает к себе еще больше интереса. Как и многие талантливые личности, Бах не получил известности при жизни, его больше знали как исполнителя, особенно импровизатора.</w:t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Его творчество стало популярным только спустя 100 лет после смерти. Первым его произведение исполнил композитор Мендельсон, и это были непревзойденные «Страсти по Матфею». После этого на его родине издали полное собрание его сочинений. Музыка Баха есть в репертуаре самых известных мировых исполнителей, которые не перестают восторгаться его мастерством и </w:t>
      </w:r>
      <w:r w:rsidRPr="007051B0">
        <w:rPr>
          <w:rFonts w:asciiTheme="minorHAnsi" w:hAnsiTheme="minorHAnsi" w:cstheme="minorHAnsi"/>
          <w:color w:val="222222"/>
          <w:sz w:val="36"/>
          <w:szCs w:val="36"/>
        </w:rPr>
        <w:lastRenderedPageBreak/>
        <w:t>совершенством. «Не ручей! – Море должно быть ему имя», — это слова </w:t>
      </w:r>
      <w:hyperlink r:id="rId5" w:history="1">
        <w:r w:rsidRPr="005977F2">
          <w:rPr>
            <w:rStyle w:val="a6"/>
            <w:rFonts w:asciiTheme="minorHAnsi" w:hAnsiTheme="minorHAnsi" w:cstheme="minorHAnsi"/>
            <w:color w:val="auto"/>
            <w:sz w:val="36"/>
            <w:szCs w:val="36"/>
            <w:u w:val="none"/>
          </w:rPr>
          <w:t>Бетховена </w:t>
        </w:r>
      </w:hyperlink>
      <w:r w:rsidRPr="007051B0">
        <w:rPr>
          <w:rFonts w:asciiTheme="minorHAnsi" w:hAnsiTheme="minorHAnsi" w:cstheme="minorHAnsi"/>
          <w:color w:val="222222"/>
          <w:sz w:val="36"/>
          <w:szCs w:val="36"/>
        </w:rPr>
        <w:t>о Бахе. И добавить к этому нечего, точнее уже и не скажешь.</w:t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Родился Иоганн Себастьян Бах 31 марта 1685 года в Германии, в городе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</w:rPr>
        <w:t>Эйзенах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. Он был самым младшим из восьми детей Иоганна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</w:rPr>
        <w:t>Амброзиуса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 Баха, профессионально занимавшегося музыкой.</w:t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Пять поколений семейства Бахов были музыкантами. Впоследствии историками обнаружено почти пятьдесят родственников Баха, которые посвятили свою жизнь музыке. Самым известным стал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</w:rPr>
        <w:t>Фейт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 Бах, приходившийся Иоганну прадедом. Несмотря на то, что он работал булочником, он не расставался с цитрой – щипковым музыкальным инструментом, представлявшим собой обычный ящик. Куда бы он ни шел, инструмент всегда был при нем.</w:t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t>Отец Иоганна виртуозно владел скрипкой, играл на ней в церкви, а также был организатором светских концертов. Именно он стал первым учителем для самого младшего из своих сыновей. Отец отвел его в церковный хор, и не мог нарадоваться, глядя на его успехи и на рвение к познанию музыки.</w:t>
      </w:r>
      <w:r w:rsidR="005977F2">
        <w:rPr>
          <w:rFonts w:asciiTheme="minorHAnsi" w:hAnsiTheme="minorHAnsi" w:cstheme="minorHAnsi"/>
          <w:color w:val="222222"/>
          <w:sz w:val="36"/>
          <w:szCs w:val="36"/>
        </w:rPr>
        <w:t xml:space="preserve"> </w:t>
      </w:r>
      <w:r w:rsidR="007051B0">
        <w:rPr>
          <w:rFonts w:asciiTheme="minorHAnsi" w:hAnsiTheme="minorHAnsi" w:cstheme="minorHAnsi"/>
          <w:color w:val="222222"/>
          <w:sz w:val="36"/>
          <w:szCs w:val="36"/>
        </w:rPr>
        <w:t xml:space="preserve">Когда Иоганну Себастьяну исполнилось 9 лет, не стало его матери- Элизабет </w:t>
      </w:r>
      <w:proofErr w:type="spellStart"/>
      <w:r w:rsidR="007051B0">
        <w:rPr>
          <w:rFonts w:asciiTheme="minorHAnsi" w:hAnsiTheme="minorHAnsi" w:cstheme="minorHAnsi"/>
          <w:color w:val="222222"/>
          <w:sz w:val="36"/>
          <w:szCs w:val="36"/>
        </w:rPr>
        <w:t>Леммерхирт</w:t>
      </w:r>
      <w:proofErr w:type="spellEnd"/>
      <w:r w:rsidR="007051B0">
        <w:rPr>
          <w:rFonts w:asciiTheme="minorHAnsi" w:hAnsiTheme="minorHAnsi" w:cstheme="minorHAnsi"/>
          <w:color w:val="222222"/>
          <w:sz w:val="36"/>
          <w:szCs w:val="36"/>
        </w:rPr>
        <w:t>. Прошёл год, умер отец, и в 10 лет остался сиротой.</w:t>
      </w:r>
      <w:r w:rsidR="005977F2">
        <w:rPr>
          <w:rFonts w:asciiTheme="minorHAnsi" w:hAnsiTheme="minorHAnsi" w:cstheme="minorHAnsi"/>
          <w:color w:val="222222"/>
          <w:sz w:val="36"/>
          <w:szCs w:val="36"/>
        </w:rPr>
        <w:t xml:space="preserve"> </w:t>
      </w:r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Вследствие этого он оказался на попечении самого старшего из братьев – Иоганна Кристофа, который служил в церкви органистом и учил музыке детей из городка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</w:rPr>
        <w:t>Ордруф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</w:rPr>
        <w:t>, расположенного по соседству. Стараниями Кристофа, Себастьян оказался в гимназии, где обучался латыни, богословию, истории.</w:t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lastRenderedPageBreak/>
        <w:t xml:space="preserve">С помощью старшего брата Бах осилил орган и клавир, однако его пытливый ум требовал большей нагрузки. У него была тетрадь, в которой были записаны лучшие произведения музыкантов того времени, и при свете луны он списывал ноты в свою тетрадку. Занятие было запрещенным, </w:t>
      </w:r>
      <w:proofErr w:type="gramStart"/>
      <w:r w:rsidRPr="007051B0">
        <w:rPr>
          <w:rFonts w:asciiTheme="minorHAnsi" w:hAnsiTheme="minorHAnsi" w:cstheme="minorHAnsi"/>
          <w:color w:val="222222"/>
          <w:sz w:val="36"/>
          <w:szCs w:val="36"/>
        </w:rPr>
        <w:t>поэтому</w:t>
      </w:r>
      <w:proofErr w:type="gramEnd"/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 когда Кристоф застукал младшего брата, то отнял записи и строго запретил этим заниматься.</w:t>
      </w:r>
    </w:p>
    <w:p w:rsidR="0010639C" w:rsidRPr="007051B0" w:rsidRDefault="0010639C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</w:rPr>
        <w:t xml:space="preserve">Трудовая биография Баха началась рано. В 15 лет он уже нашел себе работу в городе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</w:rPr>
        <w:t>Люнебург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</w:rPr>
        <w:t>, закончил обучение в вокальной гимназии, и хотел дальше учиться в университете. Однако из-за бедственного положения и необходимости самому обеспечивать свое существование, университетское образование получить не удалось.</w:t>
      </w:r>
    </w:p>
    <w:p w:rsidR="00F56A83" w:rsidRPr="007051B0" w:rsidRDefault="00F56A83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Кроме несомненной талантливости, Себастьян был очень любознательным, и это свойство характера не позволяло засиживаться на одном месте. Молодой человек захотел отправиться в путешествие, в ходе которого он посетил Гамбург, Любек,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Целль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. Там он впервые услышал музыку Георга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Бема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 и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Рейнкена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.</w:t>
      </w:r>
    </w:p>
    <w:p w:rsidR="00F56A83" w:rsidRPr="007051B0" w:rsidRDefault="00F56A83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Прошло некоторое время, и Себастьян приобрел широкую известность как органист и мастер клавесина. В 1717-м из Франции в Дрезден приехал известный музыкант Луи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Маршан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. Ему предложили состязаться в мастерстве игры на клавесине с Бахом, он вначале согласился, но в назначенный день тайком покинул город, </w:t>
      </w:r>
      <w:proofErr w:type="gram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потому</w:t>
      </w:r>
      <w:proofErr w:type="gram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 что боялся проиграть талантливому Иоганну Себастьяну. </w:t>
      </w:r>
    </w:p>
    <w:p w:rsidR="00F56A83" w:rsidRPr="007051B0" w:rsidRDefault="00F56A83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В 1723-м композитор снова меняет место жительства и службы. На этот раз судьба привела его в Лейпциг, где он получил работу кантора в хоре Святого Фомы. Этим же </w:t>
      </w: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lastRenderedPageBreak/>
        <w:t>годом датировано и одно из самых известных его произведений – «Страсти п</w:t>
      </w:r>
      <w:proofErr w:type="gram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о Иоа</w:t>
      </w:r>
      <w:proofErr w:type="gram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нну».</w:t>
      </w:r>
    </w:p>
    <w:p w:rsidR="00F56A83" w:rsidRPr="007051B0" w:rsidRDefault="00F56A83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В 20-е годы выходят в основном церковные кантаты Баха, которые исполняются в </w:t>
      </w:r>
      <w:proofErr w:type="spellStart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лейпцигских</w:t>
      </w:r>
      <w:proofErr w:type="spellEnd"/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 церквях. Чтобы как-то расширить свой репертуар, Себастьян пишет много светской музыки.</w:t>
      </w:r>
    </w:p>
    <w:p w:rsidR="00F56A83" w:rsidRPr="007051B0" w:rsidRDefault="00F56A83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</w:pP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В 1747-м Бах получил приглашение от Фридриха II, короля Пруссии, и прибыл к нему с визитом. Король решил убедиться, действительно ли перед ним великий автор импровизаций, и предложил ему написать музыку к предложенной музыкальной теме. За короткий промежуток времени трехголосная фуга была готова, что несказанно удив</w:t>
      </w:r>
      <w:r w:rsidR="008B6C55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>ило короля. Немного позже Бах</w:t>
      </w:r>
      <w:r w:rsidRPr="007051B0">
        <w:rPr>
          <w:rFonts w:asciiTheme="minorHAnsi" w:hAnsiTheme="minorHAnsi" w:cstheme="minorHAnsi"/>
          <w:color w:val="222222"/>
          <w:sz w:val="36"/>
          <w:szCs w:val="36"/>
          <w:shd w:val="clear" w:color="auto" w:fill="FFFFFF"/>
        </w:rPr>
        <w:t xml:space="preserve"> добавил к ней несколько вариаций на ту же тему, придумал ей оригинальное название – «Музыкальное приношение», и отослал Фридриху II в качестве подарка.</w:t>
      </w:r>
    </w:p>
    <w:p w:rsidR="00F56A83" w:rsidRDefault="00C42814" w:rsidP="0010639C">
      <w:pPr>
        <w:pStyle w:val="a5"/>
        <w:shd w:val="clear" w:color="auto" w:fill="FFFFFF"/>
        <w:spacing w:before="0" w:beforeAutospacing="0" w:after="312" w:afterAutospacing="0" w:line="324" w:lineRule="atLeast"/>
        <w:rPr>
          <w:rFonts w:ascii="Verdana" w:hAnsi="Verdana"/>
          <w:color w:val="222222"/>
          <w:sz w:val="18"/>
          <w:szCs w:val="18"/>
        </w:rPr>
      </w:pPr>
      <w:hyperlink r:id="rId6" w:history="1">
        <w:r w:rsidR="007051B0" w:rsidRPr="005A68DE">
          <w:rPr>
            <w:rStyle w:val="a6"/>
            <w:rFonts w:ascii="Verdana" w:hAnsi="Verdana"/>
            <w:sz w:val="18"/>
            <w:szCs w:val="18"/>
          </w:rPr>
          <w:t>https://youtu.be/BtY-mJ1tr6M</w:t>
        </w:r>
      </w:hyperlink>
      <w:r w:rsidR="007051B0">
        <w:rPr>
          <w:rFonts w:ascii="Verdana" w:hAnsi="Verdana"/>
          <w:color w:val="222222"/>
          <w:sz w:val="18"/>
          <w:szCs w:val="18"/>
        </w:rPr>
        <w:t xml:space="preserve">   видео по теме</w:t>
      </w:r>
    </w:p>
    <w:p w:rsidR="0010639C" w:rsidRDefault="0010639C"/>
    <w:sectPr w:rsidR="0010639C" w:rsidSect="008D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DE0"/>
    <w:rsid w:val="0010639C"/>
    <w:rsid w:val="005977F2"/>
    <w:rsid w:val="007051B0"/>
    <w:rsid w:val="008B6C55"/>
    <w:rsid w:val="008D0DF9"/>
    <w:rsid w:val="00B77DE0"/>
    <w:rsid w:val="00C42814"/>
    <w:rsid w:val="00F5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6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095">
          <w:blockQuote w:val="1"/>
          <w:marLeft w:val="384"/>
          <w:marRight w:val="384"/>
          <w:marTop w:val="48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tY-mJ1tr6M" TargetMode="External"/><Relationship Id="rId5" Type="http://schemas.openxmlformats.org/officeDocument/2006/relationships/hyperlink" Target="https://biographe.ru/znamenitosti/ludvig-bethov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2020-10-05T11:02:00Z</dcterms:created>
  <dcterms:modified xsi:type="dcterms:W3CDTF">2020-10-05T11:58:00Z</dcterms:modified>
</cp:coreProperties>
</file>