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A" w:rsidRPr="00DE2CB5" w:rsidRDefault="00D821EA" w:rsidP="00D821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39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 для  проведения  п</w:t>
      </w:r>
      <w:r>
        <w:rPr>
          <w:rFonts w:ascii="Times New Roman" w:hAnsi="Times New Roman" w:cs="Times New Roman"/>
          <w:b/>
          <w:sz w:val="24"/>
          <w:szCs w:val="24"/>
        </w:rPr>
        <w:t>рактических  занятий.</w:t>
      </w:r>
    </w:p>
    <w:tbl>
      <w:tblPr>
        <w:tblW w:w="15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96"/>
        <w:gridCol w:w="1843"/>
        <w:gridCol w:w="1843"/>
        <w:gridCol w:w="3402"/>
        <w:gridCol w:w="1134"/>
        <w:gridCol w:w="1162"/>
        <w:gridCol w:w="1680"/>
      </w:tblGrid>
      <w:tr w:rsidR="00D821EA" w:rsidRPr="00CE5339" w:rsidTr="00B21E60">
        <w:trPr>
          <w:trHeight w:val="20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здания,  строения, сооружения, помещения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 зданий, строений, сооружен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ий, помещений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  с указанием площади   (кв. м)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 или иное   вещное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ое 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- основание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возник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новения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недвижимости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регистрации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государственном  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прав на 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и сделок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органами,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>санитарно-</w:t>
            </w:r>
            <w:proofErr w:type="spellStart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эпидеми</w:t>
            </w:r>
            <w:proofErr w:type="gramStart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</w:t>
            </w:r>
            <w:proofErr w:type="spellStart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F439A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пожарный    </w:t>
            </w:r>
            <w:r w:rsidRPr="00F439A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</w:t>
            </w:r>
          </w:p>
        </w:tc>
      </w:tr>
      <w:tr w:rsidR="00D821EA" w:rsidRPr="00CE5339" w:rsidTr="00B21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F439A5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9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821EA" w:rsidRPr="00046831" w:rsidTr="00B21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Default="00D821EA" w:rsidP="00B21E60">
            <w:pPr>
              <w:pStyle w:val="ConsPlusCel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641530, Курганская  область, село Мокроусово, улица Береговая,</w:t>
            </w:r>
          </w:p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7-а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Здание учреждения:</w:t>
            </w:r>
          </w:p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Всего -330,2м</w:t>
            </w:r>
            <w:proofErr w:type="gramStart"/>
            <w:r w:rsidRPr="0004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Административные -19,4 м</w:t>
            </w:r>
            <w:proofErr w:type="gramStart"/>
            <w:r w:rsidRPr="0004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Учебные кабинеты- 168,1м</w:t>
            </w:r>
            <w:proofErr w:type="gramStart"/>
            <w:r w:rsidRPr="0004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Подсобные (туалеты, рекреации, коридоры)- 142,7м</w:t>
            </w:r>
            <w:proofErr w:type="gramStart"/>
            <w:r w:rsidRPr="0004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Мокроусовский  район Курганской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Мокроусовского района от 22.05.2013г.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 xml:space="preserve">210 «О предоставлении на праве оперативного управления муниципального  имущества  КМОУ ДОД «Детская школа искусств» с. Мокроусово. Договор о предоставлении в оперативное управление муниципального  имущества  </w:t>
            </w:r>
            <w:r w:rsidRPr="00046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Казённому муниципальному образовательному учреждению  дополнительного образования детей «Детская школа искусств» с. Мокроусово от 27.05.2013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45:13:020202:186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45-45-19/301/2014-250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177 от 30.07.2013 о соответствии объекта защиты обязательным требованиям пожарной безопасности.  </w:t>
            </w:r>
            <w:proofErr w:type="spellStart"/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Заключене</w:t>
            </w:r>
            <w:proofErr w:type="spellEnd"/>
            <w:r w:rsidRPr="00046831">
              <w:rPr>
                <w:rFonts w:ascii="Times New Roman" w:hAnsi="Times New Roman" w:cs="Times New Roman"/>
                <w:sz w:val="24"/>
                <w:szCs w:val="24"/>
              </w:rPr>
              <w:t xml:space="preserve">   СЭС № 45.01.03.000.М.000010.01.14 от 16.01.1014 г. </w:t>
            </w:r>
          </w:p>
        </w:tc>
      </w:tr>
      <w:tr w:rsidR="00D821EA" w:rsidRPr="00046831" w:rsidTr="00B21E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EA" w:rsidRPr="00046831" w:rsidRDefault="00D821EA" w:rsidP="00B21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821EA" w:rsidRDefault="00D821EA" w:rsidP="00D821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821EA" w:rsidRDefault="00D821EA" w:rsidP="00D821EA">
      <w:pPr>
        <w:autoSpaceDN w:val="0"/>
        <w:adjustRightInd w:val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11F2">
        <w:rPr>
          <w:rFonts w:ascii="Times New Roman" w:hAnsi="Times New Roman"/>
          <w:sz w:val="24"/>
          <w:szCs w:val="24"/>
        </w:rPr>
        <w:t>Документ основание   возникновения  права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6831">
        <w:rPr>
          <w:rFonts w:ascii="Times New Roman" w:hAnsi="Times New Roman"/>
          <w:sz w:val="24"/>
          <w:szCs w:val="24"/>
        </w:rPr>
        <w:t xml:space="preserve"> Постановление  Администрации Мокроусовского района от 22.05.2013г.  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6831">
        <w:rPr>
          <w:rFonts w:ascii="Times New Roman" w:hAnsi="Times New Roman"/>
          <w:sz w:val="24"/>
          <w:szCs w:val="24"/>
        </w:rPr>
        <w:t xml:space="preserve">210 «О предоставлении на праве оперативного управления муниципального  имущества  КМОУДОД «Детская школа искусств» с. Мокроусово. Договор о предоставлении в оперативное управление муниципального  имущества  </w:t>
      </w:r>
      <w:r>
        <w:rPr>
          <w:rFonts w:ascii="Times New Roman" w:hAnsi="Times New Roman"/>
          <w:spacing w:val="-3"/>
          <w:sz w:val="24"/>
          <w:szCs w:val="24"/>
        </w:rPr>
        <w:t>М</w:t>
      </w:r>
      <w:r w:rsidRPr="00046831">
        <w:rPr>
          <w:rFonts w:ascii="Times New Roman" w:hAnsi="Times New Roman"/>
          <w:spacing w:val="-3"/>
          <w:sz w:val="24"/>
          <w:szCs w:val="24"/>
        </w:rPr>
        <w:t>униципальному</w:t>
      </w:r>
      <w:r w:rsidRPr="001D304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</w:t>
      </w:r>
      <w:r w:rsidRPr="00046831">
        <w:rPr>
          <w:rFonts w:ascii="Times New Roman" w:hAnsi="Times New Roman"/>
          <w:spacing w:val="-3"/>
          <w:sz w:val="24"/>
          <w:szCs w:val="24"/>
        </w:rPr>
        <w:t>азённому учреждению  д</w:t>
      </w:r>
      <w:r>
        <w:rPr>
          <w:rFonts w:ascii="Times New Roman" w:hAnsi="Times New Roman"/>
          <w:spacing w:val="-3"/>
          <w:sz w:val="24"/>
          <w:szCs w:val="24"/>
        </w:rPr>
        <w:t>ополнительного образования  «Мокроусовская д</w:t>
      </w:r>
      <w:r w:rsidRPr="00046831">
        <w:rPr>
          <w:rFonts w:ascii="Times New Roman" w:hAnsi="Times New Roman"/>
          <w:spacing w:val="-3"/>
          <w:sz w:val="24"/>
          <w:szCs w:val="24"/>
        </w:rPr>
        <w:t>етск</w:t>
      </w:r>
      <w:r>
        <w:rPr>
          <w:rFonts w:ascii="Times New Roman" w:hAnsi="Times New Roman"/>
          <w:spacing w:val="-3"/>
          <w:sz w:val="24"/>
          <w:szCs w:val="24"/>
        </w:rPr>
        <w:t xml:space="preserve">ая школа искусств» </w:t>
      </w:r>
      <w:r w:rsidRPr="00046831">
        <w:rPr>
          <w:rFonts w:ascii="Times New Roman" w:hAnsi="Times New Roman"/>
          <w:spacing w:val="-3"/>
          <w:sz w:val="24"/>
          <w:szCs w:val="24"/>
        </w:rPr>
        <w:t xml:space="preserve">  от 27.05.2013</w:t>
      </w:r>
      <w:r>
        <w:rPr>
          <w:rFonts w:ascii="Times New Roman" w:hAnsi="Times New Roman"/>
          <w:spacing w:val="-3"/>
          <w:sz w:val="24"/>
          <w:szCs w:val="24"/>
        </w:rPr>
        <w:t>г.</w:t>
      </w:r>
      <w:bookmarkStart w:id="0" w:name="_GoBack"/>
      <w:bookmarkEnd w:id="0"/>
    </w:p>
    <w:p w:rsidR="00FA2C49" w:rsidRDefault="00FA2C49"/>
    <w:sectPr w:rsidR="00FA2C49" w:rsidSect="00D821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0"/>
    <w:rsid w:val="00D821EA"/>
    <w:rsid w:val="00F75670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2018-01-20T14:50:00Z</dcterms:created>
  <dcterms:modified xsi:type="dcterms:W3CDTF">2018-01-20T14:56:00Z</dcterms:modified>
</cp:coreProperties>
</file>